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EC4B3" w14:textId="77777777" w:rsidR="005514A7" w:rsidRPr="00EA7EAE" w:rsidRDefault="00CB5BFC" w:rsidP="00951633">
      <w:pPr>
        <w:tabs>
          <w:tab w:val="left" w:pos="1440"/>
          <w:tab w:val="right" w:pos="7931"/>
        </w:tabs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7DC29F5" wp14:editId="04427CBE">
            <wp:simplePos x="0" y="0"/>
            <wp:positionH relativeFrom="column">
              <wp:posOffset>5069840</wp:posOffset>
            </wp:positionH>
            <wp:positionV relativeFrom="paragraph">
              <wp:posOffset>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DC3">
        <w:rPr>
          <w:noProof/>
        </w:rPr>
        <w:drawing>
          <wp:inline distT="0" distB="0" distL="0" distR="0" wp14:anchorId="05B8253F" wp14:editId="0479996A">
            <wp:extent cx="847725" cy="66421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14A7">
        <w:rPr>
          <w:noProof/>
        </w:rPr>
        <w:t xml:space="preserve">             </w:t>
      </w:r>
      <w:r w:rsidR="00D52195">
        <w:rPr>
          <w:noProof/>
        </w:rPr>
        <w:t xml:space="preserve">        </w:t>
      </w:r>
      <w:r w:rsidR="00EA7EAE">
        <w:rPr>
          <w:b/>
          <w:color w:val="0000FF"/>
          <w:sz w:val="32"/>
          <w:szCs w:val="40"/>
        </w:rPr>
        <w:t xml:space="preserve"> </w:t>
      </w:r>
      <w:r w:rsidR="005514A7">
        <w:rPr>
          <w:b/>
          <w:color w:val="0000FF"/>
          <w:sz w:val="32"/>
          <w:szCs w:val="40"/>
        </w:rPr>
        <w:t>COMITATO REGIONALE CAMPANIA</w:t>
      </w:r>
    </w:p>
    <w:p w14:paraId="382CF77F" w14:textId="77777777" w:rsidR="005514A7" w:rsidRDefault="00CB5BFC" w:rsidP="00951633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 xml:space="preserve">                                                         </w:t>
      </w:r>
      <w:r w:rsidR="005514A7">
        <w:rPr>
          <w:color w:val="0000FF"/>
          <w:sz w:val="18"/>
        </w:rPr>
        <w:t>Via A. Longo ,46/e – Palazzo CONI 80127 Napoli</w:t>
      </w:r>
    </w:p>
    <w:p w14:paraId="45CACC08" w14:textId="77777777" w:rsidR="00CB5BFC" w:rsidRDefault="00CB5BFC" w:rsidP="00F64E0F">
      <w:pPr>
        <w:tabs>
          <w:tab w:val="left" w:pos="1080"/>
        </w:tabs>
        <w:spacing w:after="0" w:line="240" w:lineRule="auto"/>
      </w:pPr>
    </w:p>
    <w:p w14:paraId="10021711" w14:textId="6C3F7090" w:rsidR="00A8062D" w:rsidRDefault="00E44E39" w:rsidP="00656B70">
      <w:pPr>
        <w:pStyle w:val="NormaleWeb"/>
      </w:pPr>
      <w:r>
        <w:t xml:space="preserve">   </w:t>
      </w:r>
      <w:r w:rsidR="00682895">
        <w:t xml:space="preserve">Napoli, </w:t>
      </w:r>
      <w:r>
        <w:t xml:space="preserve">                                                                                                             </w:t>
      </w:r>
    </w:p>
    <w:p w14:paraId="1ACF5C67" w14:textId="1D2A0A3C" w:rsidR="00682895" w:rsidRDefault="001B0343" w:rsidP="001B0343">
      <w:pPr>
        <w:pStyle w:val="NormaleWeb"/>
      </w:pPr>
      <w:r>
        <w:t xml:space="preserve">                                                                                                                          </w:t>
      </w:r>
      <w:r w:rsidR="00682895">
        <w:t>Agli Insegnanti Tecnici</w:t>
      </w:r>
    </w:p>
    <w:p w14:paraId="1EAE5454" w14:textId="4533AEA3" w:rsidR="00682895" w:rsidRDefault="001B0343" w:rsidP="001B0343">
      <w:pPr>
        <w:pStyle w:val="NormaleWeb"/>
        <w:jc w:val="center"/>
      </w:pPr>
      <w:r>
        <w:t xml:space="preserve">                                                                                                           </w:t>
      </w:r>
      <w:bookmarkStart w:id="0" w:name="_GoBack"/>
      <w:bookmarkEnd w:id="0"/>
      <w:r w:rsidR="00682895">
        <w:t>Agli UdG</w:t>
      </w:r>
    </w:p>
    <w:p w14:paraId="71042293" w14:textId="77777777" w:rsidR="00F825AB" w:rsidRDefault="00F825AB" w:rsidP="00682895">
      <w:pPr>
        <w:pStyle w:val="NormaleWeb"/>
      </w:pPr>
    </w:p>
    <w:p w14:paraId="1B2D190A" w14:textId="61A120BA" w:rsidR="00682895" w:rsidRDefault="00960CF2" w:rsidP="00682895">
      <w:pPr>
        <w:pStyle w:val="NormaleWeb"/>
      </w:pPr>
      <w:r>
        <w:t xml:space="preserve">Oggetto: </w:t>
      </w:r>
      <w:r>
        <w:tab/>
        <w:t>Riunione giorno 14-09-24</w:t>
      </w:r>
      <w:r w:rsidR="00682895">
        <w:t xml:space="preserve"> ore </w:t>
      </w:r>
      <w:r>
        <w:t>09- all</w:t>
      </w:r>
      <w:r w:rsidR="00287EDE">
        <w:t xml:space="preserve">e 10 </w:t>
      </w:r>
      <w:r>
        <w:t>Tecnici</w:t>
      </w:r>
      <w:r w:rsidR="00287EDE">
        <w:t>—</w:t>
      </w:r>
      <w:r>
        <w:t>UDG</w:t>
      </w:r>
      <w:r w:rsidR="00287EDE">
        <w:t xml:space="preserve"> dalle ore10</w:t>
      </w:r>
      <w:r w:rsidR="00682895">
        <w:t xml:space="preserve"> </w:t>
      </w:r>
      <w:r w:rsidR="00287EDE">
        <w:t>alle 11-</w:t>
      </w:r>
    </w:p>
    <w:p w14:paraId="7D715C2E" w14:textId="6CFE6D29" w:rsidR="001B0343" w:rsidRDefault="001B0343" w:rsidP="00682895">
      <w:pPr>
        <w:pStyle w:val="NormaleWeb"/>
      </w:pPr>
      <w:r>
        <w:t xml:space="preserve">                        Sede </w:t>
      </w:r>
      <w:proofErr w:type="gramStart"/>
      <w:r>
        <w:t>Palazzetto  dello</w:t>
      </w:r>
      <w:proofErr w:type="gramEnd"/>
      <w:r>
        <w:t xml:space="preserve">  Sport Giugliano</w:t>
      </w:r>
    </w:p>
    <w:p w14:paraId="2C376EF7" w14:textId="188A77EB" w:rsidR="00682895" w:rsidRDefault="00682895" w:rsidP="00682895">
      <w:pPr>
        <w:pStyle w:val="NormaleWeb"/>
      </w:pPr>
      <w:r>
        <w:tab/>
      </w:r>
      <w:r>
        <w:tab/>
        <w:t>Modalità organizzazione gare – P</w:t>
      </w:r>
      <w:r w:rsidR="00AD0B08">
        <w:t>RESENZA OBBLIGATORIA</w:t>
      </w:r>
      <w:r>
        <w:t>.</w:t>
      </w:r>
    </w:p>
    <w:p w14:paraId="156540C5" w14:textId="05AB96E8" w:rsidR="00682895" w:rsidRDefault="00682895" w:rsidP="00682895">
      <w:pPr>
        <w:pStyle w:val="NormaleWeb"/>
      </w:pPr>
      <w:r>
        <w:t>Corre l’obbligo a questa Presidenza, nel rispetto dei compiti e delle responsabilità che gli vengono attribuite dalle Carte Federali, di convocare la riunione in oggetto.</w:t>
      </w:r>
    </w:p>
    <w:p w14:paraId="18DC3D5D" w14:textId="142112CA" w:rsidR="00682895" w:rsidRDefault="00AD0B08" w:rsidP="00682895">
      <w:pPr>
        <w:pStyle w:val="NormaleWeb"/>
      </w:pPr>
      <w:r>
        <w:t>È</w:t>
      </w:r>
      <w:r w:rsidR="00682895">
        <w:t xml:space="preserve"> orami da troppo tempo che le nostre gare vengono inquinate e rovinate da comportamenti assolutamente intollerabili da parte delle tifoserie a seguito di alcune delle nostre società.</w:t>
      </w:r>
    </w:p>
    <w:p w14:paraId="094C00EF" w14:textId="77A4D214" w:rsidR="00682895" w:rsidRDefault="00682895" w:rsidP="00682895">
      <w:pPr>
        <w:pStyle w:val="NormaleWeb"/>
      </w:pPr>
      <w:r>
        <w:t>Tali comportamenti hanno certamente superato qualsiasi limite, con genitori che si rivolgono direttamente agli UdG con minacce verbali ed intim</w:t>
      </w:r>
      <w:r w:rsidR="001918A4">
        <w:t xml:space="preserve">idazioni </w:t>
      </w:r>
      <w:r>
        <w:t xml:space="preserve">che sfiorano sempre di più lo scontro fisico </w:t>
      </w:r>
      <w:r w:rsidR="001918A4">
        <w:t>s</w:t>
      </w:r>
      <w:r w:rsidR="00287EDE">
        <w:t>enza, peraltro, che i coach degli</w:t>
      </w:r>
      <w:r w:rsidR="001918A4">
        <w:t xml:space="preserve"> atleti </w:t>
      </w:r>
      <w:r w:rsidR="00287EDE">
        <w:t xml:space="preserve">non </w:t>
      </w:r>
      <w:r w:rsidR="001918A4">
        <w:t>sentano minimamente il dovere di intervenire.</w:t>
      </w:r>
    </w:p>
    <w:p w14:paraId="50009422" w14:textId="1A770E66" w:rsidR="001918A4" w:rsidRDefault="001918A4" w:rsidP="00682895">
      <w:pPr>
        <w:pStyle w:val="NormaleWeb"/>
      </w:pPr>
      <w:r>
        <w:t>Un malcostume di stampo calcistico che sta fortemente condizionando la serenità degli eventi, serenità che le carte federali ne attribuiscono la responsabilità alla scrivente Presidenza.</w:t>
      </w:r>
    </w:p>
    <w:p w14:paraId="4FC2A060" w14:textId="3C3B894B" w:rsidR="001918A4" w:rsidRDefault="001918A4" w:rsidP="00682895">
      <w:pPr>
        <w:pStyle w:val="NormaleWeb"/>
      </w:pPr>
      <w:r>
        <w:t>Nel corso della riunione verranno evidenziati i provvedimenti disciplinari che questa Presidenza, a propria tutela ed a tutela della serenità di tutti quelli che si muovono all’interno del mondo del Taekwondo, intende adottare al verificarsi delle intemperanze richiamate in questa comunicazione.</w:t>
      </w:r>
    </w:p>
    <w:p w14:paraId="4E8A5807" w14:textId="798BC747" w:rsidR="001918A4" w:rsidRDefault="001918A4" w:rsidP="00682895">
      <w:pPr>
        <w:pStyle w:val="NormaleWeb"/>
      </w:pPr>
      <w:r>
        <w:t xml:space="preserve">Provvedimenti disciplinari </w:t>
      </w:r>
      <w:r w:rsidR="00AD0B08">
        <w:t xml:space="preserve">già previsti esplicitamente dalla </w:t>
      </w:r>
      <w:proofErr w:type="spellStart"/>
      <w:r w:rsidR="00AD0B08">
        <w:t>F.I.Ta</w:t>
      </w:r>
      <w:proofErr w:type="spellEnd"/>
      <w:r w:rsidR="00AD0B08">
        <w:t xml:space="preserve">. e </w:t>
      </w:r>
      <w:r>
        <w:t>che prevedono un’intera gamma di azioni (censura, sospensione, radiazione) a carico di quelli che dovessero rendersi responsabili, come diretti autori o favoreggiatori, di gesti lesivi dei ruoli e delle funzioni che i regolamenti federali attribuiscono a ciascuno.</w:t>
      </w:r>
    </w:p>
    <w:p w14:paraId="0F3221BE" w14:textId="0C46F99A" w:rsidR="00A8062D" w:rsidRDefault="001918A4" w:rsidP="00656B70">
      <w:pPr>
        <w:pStyle w:val="NormaleWeb"/>
      </w:pPr>
      <w:r>
        <w:t xml:space="preserve">Ciò nel rispetto dei valori che il Taekwondo vuole rappresentare e che </w:t>
      </w:r>
      <w:r w:rsidR="00F64E0F">
        <w:t>dovrebbero essere condivisi da tutti quelli che</w:t>
      </w:r>
      <w:r w:rsidR="00AD0B08">
        <w:t>, nei vari ruoli, vivono con passione il nostro Sport</w:t>
      </w:r>
      <w:r w:rsidR="00F64E0F">
        <w:t>.</w:t>
      </w:r>
      <w:r w:rsidR="00A8062D">
        <w:t xml:space="preserve">                              </w:t>
      </w:r>
    </w:p>
    <w:p w14:paraId="114540BB" w14:textId="77777777" w:rsidR="00973E45" w:rsidRDefault="00A8062D" w:rsidP="00656B70">
      <w:pPr>
        <w:pStyle w:val="NormaleWeb"/>
      </w:pPr>
      <w:r>
        <w:t xml:space="preserve">                                                                                                                    Saluti Sportivi</w:t>
      </w:r>
    </w:p>
    <w:p w14:paraId="28D0FD15" w14:textId="77777777" w:rsidR="00973E45" w:rsidRDefault="00F51062" w:rsidP="00973E45">
      <w:pPr>
        <w:pStyle w:val="NormaleWeb"/>
        <w:ind w:left="284" w:right="424"/>
        <w:jc w:val="right"/>
      </w:pPr>
      <w:r>
        <w:t xml:space="preserve">         Il Presidente Laezza Domenico</w:t>
      </w:r>
    </w:p>
    <w:p w14:paraId="7489DC7A" w14:textId="77777777" w:rsidR="00951633" w:rsidRDefault="00973E45" w:rsidP="00973E45">
      <w:pPr>
        <w:pStyle w:val="NormaleWeb"/>
        <w:jc w:val="right"/>
      </w:pPr>
      <w:r w:rsidRPr="00191E00">
        <w:rPr>
          <w:noProof/>
        </w:rPr>
        <w:drawing>
          <wp:inline distT="0" distB="0" distL="0" distR="0" wp14:anchorId="47FF1B79" wp14:editId="20CDD1FE">
            <wp:extent cx="1905000" cy="393065"/>
            <wp:effectExtent l="0" t="0" r="0" b="6985"/>
            <wp:docPr id="1" name="Immagine 1" descr="C:\Users\Windows10\Desktop\documenti vari\CONDOR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documenti vari\CONDOR\Fir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551" cy="41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633" w:rsidSect="00D5219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3789"/>
    <w:multiLevelType w:val="multilevel"/>
    <w:tmpl w:val="7C98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AE"/>
    <w:rsid w:val="00006F5C"/>
    <w:rsid w:val="0003593B"/>
    <w:rsid w:val="0005504E"/>
    <w:rsid w:val="000809E2"/>
    <w:rsid w:val="000E3F19"/>
    <w:rsid w:val="00111052"/>
    <w:rsid w:val="0012780D"/>
    <w:rsid w:val="00130FA9"/>
    <w:rsid w:val="001418BC"/>
    <w:rsid w:val="00155B22"/>
    <w:rsid w:val="001918A4"/>
    <w:rsid w:val="001960CB"/>
    <w:rsid w:val="001B0343"/>
    <w:rsid w:val="00207C0B"/>
    <w:rsid w:val="0021459F"/>
    <w:rsid w:val="002148AE"/>
    <w:rsid w:val="0023122F"/>
    <w:rsid w:val="002801E0"/>
    <w:rsid w:val="00287EDE"/>
    <w:rsid w:val="0033243A"/>
    <w:rsid w:val="00335AD7"/>
    <w:rsid w:val="00371BF1"/>
    <w:rsid w:val="00387684"/>
    <w:rsid w:val="0039455D"/>
    <w:rsid w:val="0042703A"/>
    <w:rsid w:val="004330A4"/>
    <w:rsid w:val="00445F4E"/>
    <w:rsid w:val="00464D67"/>
    <w:rsid w:val="004D256D"/>
    <w:rsid w:val="00521AAD"/>
    <w:rsid w:val="00524E49"/>
    <w:rsid w:val="00526E33"/>
    <w:rsid w:val="005514A7"/>
    <w:rsid w:val="005F168A"/>
    <w:rsid w:val="00610639"/>
    <w:rsid w:val="00625D57"/>
    <w:rsid w:val="00656B70"/>
    <w:rsid w:val="00672552"/>
    <w:rsid w:val="00682895"/>
    <w:rsid w:val="006F5F36"/>
    <w:rsid w:val="00714766"/>
    <w:rsid w:val="00761BCF"/>
    <w:rsid w:val="007A3156"/>
    <w:rsid w:val="007B60F6"/>
    <w:rsid w:val="0081284E"/>
    <w:rsid w:val="008354C1"/>
    <w:rsid w:val="0084564C"/>
    <w:rsid w:val="00856F04"/>
    <w:rsid w:val="008706F8"/>
    <w:rsid w:val="00904AD8"/>
    <w:rsid w:val="009213AF"/>
    <w:rsid w:val="00951633"/>
    <w:rsid w:val="00960CF2"/>
    <w:rsid w:val="00973E45"/>
    <w:rsid w:val="0098534A"/>
    <w:rsid w:val="009E5491"/>
    <w:rsid w:val="00A677EE"/>
    <w:rsid w:val="00A750EE"/>
    <w:rsid w:val="00A8062D"/>
    <w:rsid w:val="00A869BA"/>
    <w:rsid w:val="00AD0B08"/>
    <w:rsid w:val="00AD1DC3"/>
    <w:rsid w:val="00B01C7E"/>
    <w:rsid w:val="00B2259D"/>
    <w:rsid w:val="00B40664"/>
    <w:rsid w:val="00B41B73"/>
    <w:rsid w:val="00B47CF4"/>
    <w:rsid w:val="00B8056C"/>
    <w:rsid w:val="00B84504"/>
    <w:rsid w:val="00BA24C9"/>
    <w:rsid w:val="00BB0EB9"/>
    <w:rsid w:val="00BB177A"/>
    <w:rsid w:val="00BC21A7"/>
    <w:rsid w:val="00BC290D"/>
    <w:rsid w:val="00BD2471"/>
    <w:rsid w:val="00C40FF9"/>
    <w:rsid w:val="00C44DFF"/>
    <w:rsid w:val="00C74A93"/>
    <w:rsid w:val="00C9338F"/>
    <w:rsid w:val="00CB5BFC"/>
    <w:rsid w:val="00CF2875"/>
    <w:rsid w:val="00D037F4"/>
    <w:rsid w:val="00D3785A"/>
    <w:rsid w:val="00D43DE7"/>
    <w:rsid w:val="00D52195"/>
    <w:rsid w:val="00D66E2D"/>
    <w:rsid w:val="00DC1FB0"/>
    <w:rsid w:val="00DF02E8"/>
    <w:rsid w:val="00E37298"/>
    <w:rsid w:val="00E44E39"/>
    <w:rsid w:val="00EA76EE"/>
    <w:rsid w:val="00EA7EAE"/>
    <w:rsid w:val="00EB2167"/>
    <w:rsid w:val="00EB2520"/>
    <w:rsid w:val="00ED503E"/>
    <w:rsid w:val="00F0512F"/>
    <w:rsid w:val="00F342F0"/>
    <w:rsid w:val="00F34C84"/>
    <w:rsid w:val="00F51062"/>
    <w:rsid w:val="00F518F8"/>
    <w:rsid w:val="00F64E0F"/>
    <w:rsid w:val="00F67479"/>
    <w:rsid w:val="00F70700"/>
    <w:rsid w:val="00F825AB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188D"/>
  <w15:docId w15:val="{D18BAD9D-A0B0-41F6-890F-2CB0B073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312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35117-FDBB-43A2-A4EE-9E4D722F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Ufficio Tecnico</dc:creator>
  <cp:lastModifiedBy>Windows10</cp:lastModifiedBy>
  <cp:revision>9</cp:revision>
  <cp:lastPrinted>2020-06-13T11:20:00Z</cp:lastPrinted>
  <dcterms:created xsi:type="dcterms:W3CDTF">2024-08-01T14:46:00Z</dcterms:created>
  <dcterms:modified xsi:type="dcterms:W3CDTF">2024-08-22T10:48:00Z</dcterms:modified>
</cp:coreProperties>
</file>